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D521">
      <w:pPr>
        <w:jc w:val="distribute"/>
        <w:rPr>
          <w:rFonts w:ascii="Times New Roman" w:hAnsi="Times New Roman" w:eastAsia="黑体" w:cs="Times New Roman"/>
          <w:b/>
          <w:bCs/>
          <w:color w:val="FF0000"/>
          <w:sz w:val="60"/>
          <w:szCs w:val="60"/>
        </w:rPr>
      </w:pPr>
      <w:r>
        <w:rPr>
          <w:rFonts w:hint="eastAsia" w:eastAsia="黑体"/>
          <w:b/>
          <w:bCs/>
          <w:color w:val="FF0000"/>
          <w:sz w:val="60"/>
          <w:szCs w:val="60"/>
        </w:rPr>
        <w:t>苏州工业园区建筑行业协会</w:t>
      </w:r>
    </w:p>
    <w:p w14:paraId="7D3B2EAC">
      <w:pPr>
        <w:rPr>
          <w:rFonts w:eastAsia="宋体"/>
          <w:sz w:val="24"/>
          <w:szCs w:val="24"/>
        </w:rPr>
      </w:pPr>
    </w:p>
    <w:p w14:paraId="190E71B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苏园建协[202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]第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号</w:t>
      </w:r>
    </w:p>
    <w:p w14:paraId="79A2E6E1">
      <w:pPr>
        <w:jc w:val="center"/>
        <w:rPr>
          <w:rFonts w:ascii="Times New Roman" w:hAnsi="Times New Roman"/>
          <w:color w:val="FF0000"/>
          <w:sz w:val="44"/>
          <w:szCs w:val="24"/>
        </w:rPr>
      </w:pPr>
      <w:r>
        <w:rPr>
          <w:rFonts w:hint="eastAsia"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2667000" cy="0"/>
                <wp:effectExtent l="28575" t="36195" r="28575" b="304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5.6pt;height:0pt;width:210pt;z-index:251659264;mso-width-relative:page;mso-height-relative:page;" filled="f" stroked="t" coordsize="21600,21600" o:gfxdata="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Zm9ZrWAAAA&#10;CQEAAA8AAAAAAAAAAQAgAAAAIgAAAGRycy9kb3ducmV2LnhtbFBLAQIUABQAAAAIAIdO4kDM2zYt&#10;5gEAAKsDAAAOAAAAAAAAAAEAIAAAACUBAABkcnMvZTJvRG9jLnhtbFBLBQYAAAAABgAGAFkBAAB9&#10;BQAAAAA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600325" cy="0"/>
                <wp:effectExtent l="28575" t="36195" r="28575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204.75pt;z-index:251660288;mso-width-relative:page;mso-height-relative:page;" filled="f" stroked="t" coordsize="21600,21600" o:gfxdata="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MFcvNMAAAAGAQAA&#10;DwAAAAAAAAABACAAAAAiAAAAZHJzL2Rvd25yZXYueG1sUEsBAhQAFAAAAAgAh07iQF8NuMvlAQAA&#10;qwMAAA4AAAAAAAAAAQAgAAAAIgEAAGRycy9lMm9Eb2MueG1sUEsFBgAAAAAGAAYAWQEAAHkFAAAA&#10;AA=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sz w:val="44"/>
        </w:rPr>
        <w:t xml:space="preserve"> </w:t>
      </w:r>
      <w:r>
        <w:rPr>
          <w:rFonts w:ascii="宋体" w:hAnsi="宋体"/>
          <w:color w:val="FF0000"/>
          <w:sz w:val="44"/>
        </w:rPr>
        <w:t xml:space="preserve"> </w:t>
      </w:r>
      <w:r>
        <w:rPr>
          <w:rFonts w:hint="eastAsia" w:ascii="宋体" w:hAnsi="宋体"/>
          <w:color w:val="FF0000"/>
          <w:sz w:val="44"/>
        </w:rPr>
        <w:t>★</w:t>
      </w:r>
    </w:p>
    <w:p w14:paraId="5DE3BD29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b/>
          <w:bCs/>
          <w:sz w:val="36"/>
          <w:szCs w:val="36"/>
        </w:rPr>
        <w:t>关于缴纳202</w:t>
      </w:r>
      <w:r>
        <w:rPr>
          <w:rFonts w:hint="eastAsia" w:ascii="方正小标宋_GBK" w:eastAsia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b/>
          <w:bCs/>
          <w:sz w:val="36"/>
          <w:szCs w:val="36"/>
        </w:rPr>
        <w:t>年度会费的通知</w:t>
      </w:r>
    </w:p>
    <w:p w14:paraId="4A725F8F">
      <w:pPr>
        <w:rPr>
          <w:rFonts w:asciiTheme="majorEastAsia" w:hAnsiTheme="majorEastAsia" w:eastAsiaTheme="majorEastAsia"/>
          <w:sz w:val="28"/>
          <w:szCs w:val="28"/>
        </w:rPr>
      </w:pPr>
    </w:p>
    <w:p w14:paraId="6E09A110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各会员单位：   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为了保障协会各项工作的正常开展，更好地为会员单位服务，根据苏州工业园区建筑行业协会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届一次会员大会通过的《苏州工业园区建筑行业协会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关于</w:t>
      </w:r>
      <w:r>
        <w:rPr>
          <w:rFonts w:hint="eastAsia" w:asciiTheme="majorEastAsia" w:hAnsiTheme="majorEastAsia" w:eastAsiaTheme="majorEastAsia"/>
          <w:sz w:val="28"/>
          <w:szCs w:val="28"/>
        </w:rPr>
        <w:t>会费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缴纳方案的报告</w:t>
      </w:r>
      <w:r>
        <w:rPr>
          <w:rFonts w:hint="eastAsia" w:asciiTheme="majorEastAsia" w:hAnsiTheme="majorEastAsia" w:eastAsiaTheme="majorEastAsia"/>
          <w:sz w:val="28"/>
          <w:szCs w:val="28"/>
        </w:rPr>
        <w:t>》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现将202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年度会费缴纳有关事项通知如下：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一、202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年度会费缴纳标准   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1、会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长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位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缴纳</w:t>
      </w:r>
      <w:r>
        <w:rPr>
          <w:rFonts w:hint="eastAsia" w:asciiTheme="majorEastAsia" w:hAnsiTheme="majorEastAsia" w:eastAsiaTheme="majorEastAsia"/>
          <w:sz w:val="28"/>
          <w:szCs w:val="28"/>
        </w:rPr>
        <w:t>会费5000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0</w:t>
      </w:r>
      <w:r>
        <w:rPr>
          <w:rFonts w:hint="eastAsia" w:asciiTheme="majorEastAsia" w:hAnsiTheme="majorEastAsia" w:eastAsiaTheme="majorEastAsia"/>
          <w:sz w:val="28"/>
          <w:szCs w:val="28"/>
        </w:rPr>
        <w:t>元/年；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   2、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副 会 长</w:t>
      </w:r>
      <w:r>
        <w:rPr>
          <w:rFonts w:hint="eastAsia" w:asciiTheme="majorEastAsia" w:hAnsiTheme="majorEastAsia" w:eastAsiaTheme="majorEastAsia"/>
          <w:sz w:val="28"/>
          <w:szCs w:val="28"/>
        </w:rPr>
        <w:t>单位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缴纳</w:t>
      </w:r>
      <w:r>
        <w:rPr>
          <w:rFonts w:hint="eastAsia" w:asciiTheme="majorEastAsia" w:hAnsiTheme="majorEastAsia" w:eastAsiaTheme="majorEastAsia"/>
          <w:sz w:val="28"/>
          <w:szCs w:val="28"/>
        </w:rPr>
        <w:t>会费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5000元/年；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   3、理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位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缴纳</w:t>
      </w:r>
      <w:r>
        <w:rPr>
          <w:rFonts w:hint="eastAsia" w:asciiTheme="majorEastAsia" w:hAnsiTheme="majorEastAsia" w:eastAsiaTheme="majorEastAsia"/>
          <w:sz w:val="28"/>
          <w:szCs w:val="28"/>
        </w:rPr>
        <w:t>会费10000元/年；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   4、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其他会员</w:t>
      </w:r>
      <w:r>
        <w:rPr>
          <w:rFonts w:hint="eastAsia" w:asciiTheme="majorEastAsia" w:hAnsiTheme="majorEastAsia" w:eastAsiaTheme="majorEastAsia"/>
          <w:sz w:val="28"/>
          <w:szCs w:val="28"/>
        </w:rPr>
        <w:t>单位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缴纳</w:t>
      </w:r>
      <w:r>
        <w:rPr>
          <w:rFonts w:hint="eastAsia" w:asciiTheme="majorEastAsia" w:hAnsiTheme="majorEastAsia" w:eastAsiaTheme="majorEastAsia"/>
          <w:sz w:val="28"/>
          <w:szCs w:val="28"/>
        </w:rPr>
        <w:t>会费5000元/年。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二、缴纳会费是会员单位应履行的义务，请各会员单位对照上述标准及时缴纳会费。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三、各会员单位汇款后，请将银行（网银）汇款凭证及附件回执单一并发送至联系人邮箱，以便将“社会团体会费统一收据”及时、准确邮寄给你们。 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户  名：苏州工业园区建筑行业协会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开户行：建行苏州分行营业部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账  号：32250198823600003983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联系人：季维春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地  址：苏州工业园区金达路16号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电  话：13606213942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邮  箱：717364408@qq.com 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>  附  件：</w:t>
      </w:r>
      <w:r>
        <w:rPr>
          <w:rFonts w:asciiTheme="majorEastAsia" w:hAnsiTheme="majorEastAsia" w:eastAsiaTheme="majorEastAsia"/>
          <w:sz w:val="28"/>
          <w:szCs w:val="28"/>
        </w:rPr>
        <w:t>回执单</w:t>
      </w:r>
    </w:p>
    <w:p w14:paraId="5A24872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66901AD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                                                                                                    苏州工业园区建筑行业协会</w:t>
      </w:r>
      <w:r>
        <w:rPr>
          <w:rFonts w:hint="eastAsia" w:asciiTheme="majorEastAsia" w:hAnsiTheme="majorEastAsia" w:eastAsia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                         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月 </w:t>
      </w:r>
    </w:p>
    <w:p w14:paraId="62DC2597">
      <w:pPr>
        <w:rPr>
          <w:rFonts w:hint="eastAsia" w:asciiTheme="majorEastAsia" w:hAnsiTheme="majorEastAsia" w:eastAsiaTheme="majorEastAsia"/>
          <w:sz w:val="24"/>
          <w:szCs w:val="24"/>
        </w:rPr>
      </w:pPr>
    </w:p>
    <w:p w14:paraId="7DDB93C9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</w:p>
    <w:p w14:paraId="3C3266BE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</w:p>
    <w:p w14:paraId="54767C08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</w:p>
    <w:p w14:paraId="3186EBD0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</w:p>
    <w:p w14:paraId="23B89483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z w:val="36"/>
          <w:szCs w:val="36"/>
        </w:rPr>
        <w:t>附件：</w:t>
      </w:r>
    </w:p>
    <w:p w14:paraId="76FF1FCF">
      <w:pPr>
        <w:pStyle w:val="6"/>
        <w:jc w:val="center"/>
        <w:rPr>
          <w:rFonts w:ascii="微软雅黑" w:hAnsi="微软雅黑" w:eastAsia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</w:rPr>
        <w:t>回 执 单</w:t>
      </w:r>
    </w:p>
    <w:p w14:paraId="025DDF1B">
      <w:pPr>
        <w:pStyle w:val="6"/>
        <w:rPr>
          <w:rFonts w:ascii="微软雅黑" w:hAnsi="微软雅黑" w:eastAsia="微软雅黑"/>
          <w:color w:val="000000"/>
          <w:sz w:val="27"/>
          <w:szCs w:val="27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586"/>
        <w:gridCol w:w="1293"/>
        <w:gridCol w:w="2354"/>
      </w:tblGrid>
      <w:tr w14:paraId="6A8B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32293B2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3"/>
          </w:tcPr>
          <w:p w14:paraId="0FA6A3C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0BA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705F7F8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111" w:type="dxa"/>
          </w:tcPr>
          <w:p w14:paraId="23748954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C5F3A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7" w:type="dxa"/>
          </w:tcPr>
          <w:p w14:paraId="412FE80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84E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60819BEA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经办部门</w:t>
            </w:r>
          </w:p>
        </w:tc>
        <w:tc>
          <w:tcPr>
            <w:tcW w:w="4111" w:type="dxa"/>
          </w:tcPr>
          <w:p w14:paraId="2482B5FA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FBC550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经 办 人</w:t>
            </w:r>
          </w:p>
        </w:tc>
        <w:tc>
          <w:tcPr>
            <w:tcW w:w="2687" w:type="dxa"/>
          </w:tcPr>
          <w:p w14:paraId="28C06235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746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4671F5C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11" w:type="dxa"/>
          </w:tcPr>
          <w:p w14:paraId="2E674D6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0403F6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传 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687" w:type="dxa"/>
          </w:tcPr>
          <w:p w14:paraId="3E7F616B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A5F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B7AD074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汇款时间</w:t>
            </w:r>
          </w:p>
        </w:tc>
        <w:tc>
          <w:tcPr>
            <w:tcW w:w="4111" w:type="dxa"/>
          </w:tcPr>
          <w:p w14:paraId="476F4190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FC8DE9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汇款金额</w:t>
            </w:r>
          </w:p>
        </w:tc>
        <w:tc>
          <w:tcPr>
            <w:tcW w:w="2687" w:type="dxa"/>
          </w:tcPr>
          <w:p w14:paraId="3A0E3EA8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287D9D7B">
      <w:pPr>
        <w:rPr>
          <w:rFonts w:ascii="方正小标宋_GBK" w:eastAsia="方正小标宋_GBK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MzNlYjk4NDRkNjFjMmU3MmE0ZTI2N2JmYzFkN2IifQ=="/>
  </w:docVars>
  <w:rsids>
    <w:rsidRoot w:val="00603818"/>
    <w:rsid w:val="00022332"/>
    <w:rsid w:val="00031BF1"/>
    <w:rsid w:val="00040994"/>
    <w:rsid w:val="00057FA2"/>
    <w:rsid w:val="000607F2"/>
    <w:rsid w:val="00062A7C"/>
    <w:rsid w:val="00070C91"/>
    <w:rsid w:val="000807DB"/>
    <w:rsid w:val="0008434A"/>
    <w:rsid w:val="000911AD"/>
    <w:rsid w:val="000C0379"/>
    <w:rsid w:val="000D2FB0"/>
    <w:rsid w:val="000F4F2E"/>
    <w:rsid w:val="001102C1"/>
    <w:rsid w:val="001415EB"/>
    <w:rsid w:val="00143931"/>
    <w:rsid w:val="001509E3"/>
    <w:rsid w:val="0018781B"/>
    <w:rsid w:val="001B12F2"/>
    <w:rsid w:val="001D3C69"/>
    <w:rsid w:val="001F16FC"/>
    <w:rsid w:val="00204987"/>
    <w:rsid w:val="00213224"/>
    <w:rsid w:val="00227AFD"/>
    <w:rsid w:val="00270574"/>
    <w:rsid w:val="0027362D"/>
    <w:rsid w:val="00290321"/>
    <w:rsid w:val="002D7E57"/>
    <w:rsid w:val="00303E0E"/>
    <w:rsid w:val="00334B4C"/>
    <w:rsid w:val="00343A87"/>
    <w:rsid w:val="00350FD0"/>
    <w:rsid w:val="00375C93"/>
    <w:rsid w:val="00383F63"/>
    <w:rsid w:val="003B1166"/>
    <w:rsid w:val="003B40A2"/>
    <w:rsid w:val="003C305A"/>
    <w:rsid w:val="0042714E"/>
    <w:rsid w:val="00465751"/>
    <w:rsid w:val="00473FFD"/>
    <w:rsid w:val="004815E5"/>
    <w:rsid w:val="004969C3"/>
    <w:rsid w:val="004971BB"/>
    <w:rsid w:val="004B2FD2"/>
    <w:rsid w:val="004E433F"/>
    <w:rsid w:val="004E4F82"/>
    <w:rsid w:val="005443BE"/>
    <w:rsid w:val="00551096"/>
    <w:rsid w:val="00564E37"/>
    <w:rsid w:val="00573FD9"/>
    <w:rsid w:val="00576D8F"/>
    <w:rsid w:val="005C0BDD"/>
    <w:rsid w:val="005E328E"/>
    <w:rsid w:val="005E6D5B"/>
    <w:rsid w:val="00603818"/>
    <w:rsid w:val="006333BB"/>
    <w:rsid w:val="0067537F"/>
    <w:rsid w:val="006D12BA"/>
    <w:rsid w:val="0070449C"/>
    <w:rsid w:val="00721097"/>
    <w:rsid w:val="00724F90"/>
    <w:rsid w:val="007937E3"/>
    <w:rsid w:val="007B4AEB"/>
    <w:rsid w:val="007B7A4C"/>
    <w:rsid w:val="007E680E"/>
    <w:rsid w:val="007F4F08"/>
    <w:rsid w:val="007F7062"/>
    <w:rsid w:val="00824C81"/>
    <w:rsid w:val="008325AD"/>
    <w:rsid w:val="00846F47"/>
    <w:rsid w:val="00875F15"/>
    <w:rsid w:val="008A2ACF"/>
    <w:rsid w:val="00900B8E"/>
    <w:rsid w:val="009236B6"/>
    <w:rsid w:val="009571D5"/>
    <w:rsid w:val="009A264E"/>
    <w:rsid w:val="009A4913"/>
    <w:rsid w:val="009F46C9"/>
    <w:rsid w:val="00A2118B"/>
    <w:rsid w:val="00A326F9"/>
    <w:rsid w:val="00A4054E"/>
    <w:rsid w:val="00A610AC"/>
    <w:rsid w:val="00A62E17"/>
    <w:rsid w:val="00A71D95"/>
    <w:rsid w:val="00A7276D"/>
    <w:rsid w:val="00AD0096"/>
    <w:rsid w:val="00AD46E4"/>
    <w:rsid w:val="00AD556C"/>
    <w:rsid w:val="00AE3428"/>
    <w:rsid w:val="00B60ADF"/>
    <w:rsid w:val="00BA33F4"/>
    <w:rsid w:val="00BD4A02"/>
    <w:rsid w:val="00C1577B"/>
    <w:rsid w:val="00C258C8"/>
    <w:rsid w:val="00C3151A"/>
    <w:rsid w:val="00C414D4"/>
    <w:rsid w:val="00C46247"/>
    <w:rsid w:val="00C6585D"/>
    <w:rsid w:val="00C70022"/>
    <w:rsid w:val="00C70848"/>
    <w:rsid w:val="00CC1463"/>
    <w:rsid w:val="00CE0190"/>
    <w:rsid w:val="00CF3723"/>
    <w:rsid w:val="00D014C2"/>
    <w:rsid w:val="00D30079"/>
    <w:rsid w:val="00D55169"/>
    <w:rsid w:val="00DB1ECF"/>
    <w:rsid w:val="00DB31BE"/>
    <w:rsid w:val="00DD113E"/>
    <w:rsid w:val="00E32F61"/>
    <w:rsid w:val="00E918FE"/>
    <w:rsid w:val="00EB64BD"/>
    <w:rsid w:val="00ED3446"/>
    <w:rsid w:val="00ED5A3F"/>
    <w:rsid w:val="00F36C6D"/>
    <w:rsid w:val="00F748B7"/>
    <w:rsid w:val="00F83578"/>
    <w:rsid w:val="00F940AE"/>
    <w:rsid w:val="00FB273B"/>
    <w:rsid w:val="00FB4777"/>
    <w:rsid w:val="00FC21D1"/>
    <w:rsid w:val="026C4824"/>
    <w:rsid w:val="04400954"/>
    <w:rsid w:val="0A752C4D"/>
    <w:rsid w:val="114F21D4"/>
    <w:rsid w:val="129A7B3F"/>
    <w:rsid w:val="13F3756C"/>
    <w:rsid w:val="143305F2"/>
    <w:rsid w:val="1B980234"/>
    <w:rsid w:val="1F9D6372"/>
    <w:rsid w:val="20F208C2"/>
    <w:rsid w:val="33AA5BE0"/>
    <w:rsid w:val="35D92F87"/>
    <w:rsid w:val="3E0403D7"/>
    <w:rsid w:val="425718E0"/>
    <w:rsid w:val="47856BC8"/>
    <w:rsid w:val="4EE72569"/>
    <w:rsid w:val="5CB85FBE"/>
    <w:rsid w:val="65FA04B9"/>
    <w:rsid w:val="6BC35B6C"/>
    <w:rsid w:val="6CA706BC"/>
    <w:rsid w:val="71536BA4"/>
    <w:rsid w:val="746C59BC"/>
    <w:rsid w:val="75695FD0"/>
    <w:rsid w:val="779F1D4D"/>
    <w:rsid w:val="7F6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438</Words>
  <Characters>515</Characters>
  <Lines>5</Lines>
  <Paragraphs>1</Paragraphs>
  <TotalTime>18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2023-06-25T01:43:00Z</dcterms:created>
  <dc:creator>规划建设委员会-钟锐</dc:creator>
  <cp:lastModifiedBy>王金新</cp:lastModifiedBy>
  <dcterms:modified xsi:type="dcterms:W3CDTF">2026-03-12T06:08:41Z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B31CD263C7FD473BB245EEA410225952_13</vt:lpwstr>
  </property>
  <property fmtid="{D5CDD505-2E9C-101B-9397-08002B2CF9AE}" pid="4" name="KSOTemplateDocerSaveRecord">
    <vt:lpwstr>eyJoZGlkIjoiMDAwYjNhYTJjMmEzOTczMjgxNzQwNTgwZmUyN2Y3MjIiLCJ1c2VySWQiOiIyNzY3MTA0OTQifQ==</vt:lpwstr>
  </property>
</Properties>
</file>